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781" w:rsidRDefault="00936781" w:rsidP="00936781">
      <w:pPr>
        <w:spacing w:line="200" w:lineRule="exact"/>
        <w:ind w:rightChars="-86" w:right="31680"/>
        <w:rPr>
          <w:rFonts w:ascii="Arial Rounded MT Bold" w:eastAsia="宋体" w:hAnsi="Arial Rounded MT Bold"/>
          <w:sz w:val="32"/>
          <w:szCs w:val="32"/>
          <w:lang w:eastAsia="zh-CN"/>
        </w:rPr>
      </w:pPr>
      <w:r>
        <w:rPr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" o:spid="_x0000_s1031" type="#_x0000_t75" style="position:absolute;margin-left:11.1pt;margin-top:40.4pt;width:430.2pt;height:23.8pt;z-index:251658240;visibility:visible">
            <v:imagedata r:id="rId7" o:title=""/>
          </v:shape>
        </w:pict>
      </w:r>
      <w:r>
        <w:rPr>
          <w:noProof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32" type="#_x0000_t202" alt="텍스트 상자: The 11th International Comic artist Confernce" style="position:absolute;margin-left:-16pt;margin-top:-1.05pt;width:570.75pt;height:54.5pt;z-index:251659264" filled="f" stroked="f">
            <v:textbox>
              <w:txbxContent>
                <w:p w:rsidR="00936781" w:rsidRDefault="00936781">
                  <w:pPr>
                    <w:jc w:val="both"/>
                    <w:rPr>
                      <w:rFonts w:eastAsia="宋体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eastAsia="宋体"/>
                      <w:sz w:val="36"/>
                      <w:szCs w:val="36"/>
                    </w:rPr>
                    <w:t>la 19</w:t>
                  </w:r>
                  <w:r>
                    <w:rPr>
                      <w:rFonts w:eastAsia="宋体"/>
                      <w:sz w:val="36"/>
                      <w:szCs w:val="36"/>
                      <w:vertAlign w:val="superscript"/>
                    </w:rPr>
                    <w:t>e</w:t>
                  </w:r>
                  <w:r>
                    <w:rPr>
                      <w:rFonts w:eastAsia="宋体"/>
                      <w:sz w:val="36"/>
                      <w:szCs w:val="36"/>
                    </w:rPr>
                    <w:t xml:space="preserve"> Conférence internationale de</w:t>
                  </w:r>
                  <w:r>
                    <w:rPr>
                      <w:sz w:val="36"/>
                      <w:szCs w:val="36"/>
                      <w:lang w:val="fr-FR"/>
                    </w:rPr>
                    <w:t>s caricaturistes</w:t>
                  </w:r>
                  <w:r>
                    <w:rPr>
                      <w:rFonts w:eastAsia="宋体"/>
                      <w:sz w:val="36"/>
                      <w:szCs w:val="36"/>
                    </w:rPr>
                    <w:t xml:space="preserve"> (ICC)</w:t>
                  </w:r>
                  <w:r>
                    <w:rPr>
                      <w:rFonts w:eastAsia="宋体"/>
                      <w:sz w:val="36"/>
                      <w:szCs w:val="36"/>
                      <w:lang w:val="en-US" w:eastAsia="zh-CN"/>
                    </w:rPr>
                    <w:t xml:space="preserve"> 2023  </w:t>
                  </w:r>
                </w:p>
                <w:p w:rsidR="00936781" w:rsidRDefault="00936781" w:rsidP="001E380A">
                  <w:pPr>
                    <w:ind w:firstLineChars="1300" w:firstLine="31680"/>
                    <w:jc w:val="both"/>
                    <w:rPr>
                      <w:rFonts w:ascii="宋体" w:eastAsia="宋体" w:hAnsi="宋体"/>
                      <w:color w:val="244061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eastAsia="宋体"/>
                      <w:sz w:val="36"/>
                      <w:szCs w:val="36"/>
                      <w:lang w:val="en-US" w:eastAsia="zh-CN"/>
                    </w:rPr>
                    <w:t>04/11/2023-08/11/2023</w:t>
                  </w:r>
                </w:p>
              </w:txbxContent>
            </v:textbox>
            <w10:wrap type="square"/>
          </v:shape>
        </w:pict>
      </w:r>
    </w:p>
    <w:p w:rsidR="00936781" w:rsidRDefault="00936781" w:rsidP="001E380A">
      <w:pPr>
        <w:spacing w:line="200" w:lineRule="exact"/>
        <w:ind w:rightChars="-86" w:right="31680"/>
        <w:rPr>
          <w:rFonts w:ascii="Arial Rounded MT Bold" w:eastAsia="宋体" w:hAnsi="Arial Rounded MT Bold"/>
          <w:sz w:val="32"/>
          <w:szCs w:val="32"/>
          <w:lang w:eastAsia="zh-CN"/>
        </w:rPr>
      </w:pPr>
    </w:p>
    <w:p w:rsidR="00936781" w:rsidRDefault="00936781">
      <w:pPr>
        <w:rPr>
          <w:rFonts w:eastAsia="宋体"/>
          <w:lang w:eastAsia="zh-CN"/>
        </w:rPr>
      </w:pPr>
      <w:r>
        <w:rPr>
          <w:noProof/>
          <w:lang w:val="en-US" w:eastAsia="zh-CN"/>
        </w:rPr>
        <w:pict>
          <v:line id="Line 75" o:spid="_x0000_s1033" style="position:absolute;z-index:251660288" from="0,6.95pt" to="540pt,6.95pt" strokecolor="red" strokeweight="3pt"/>
        </w:pict>
      </w:r>
    </w:p>
    <w:p w:rsidR="00936781" w:rsidRDefault="00936781">
      <w:pPr>
        <w:spacing w:line="300" w:lineRule="auto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● Date : du 4 au 8 novembre 2023 (5 jours et 4 nuits).</w:t>
      </w:r>
    </w:p>
    <w:p w:rsidR="00936781" w:rsidRDefault="00936781">
      <w:pPr>
        <w:spacing w:line="300" w:lineRule="auto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● Lieu : Anyang City, Chine</w:t>
      </w:r>
    </w:p>
    <w:p w:rsidR="00936781" w:rsidRDefault="00936781">
      <w:pPr>
        <w:spacing w:line="300" w:lineRule="auto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● Thème : " Connecter le monde avec la bande dessinée, envisager l'avenir avec la bande dessinée ".</w:t>
      </w:r>
    </w:p>
    <w:p w:rsidR="00936781" w:rsidRDefault="00936781">
      <w:pPr>
        <w:spacing w:line="300" w:lineRule="auto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● Activités principales : Forum du sommet de l</w:t>
      </w:r>
      <w:r>
        <w:rPr>
          <w:rFonts w:eastAsia="Times New Roman"/>
          <w:sz w:val="28"/>
          <w:szCs w:val="28"/>
          <w:lang w:val="fr-FR" w:eastAsia="zh-CN"/>
        </w:rPr>
        <w:t>’ICC</w:t>
      </w:r>
      <w:r>
        <w:rPr>
          <w:rFonts w:eastAsia="Times New Roman"/>
          <w:sz w:val="28"/>
          <w:szCs w:val="28"/>
          <w:lang w:eastAsia="zh-CN"/>
        </w:rPr>
        <w:t>, exposition des œuvres de l</w:t>
      </w:r>
      <w:r>
        <w:rPr>
          <w:rFonts w:eastAsia="Times New Roman"/>
          <w:sz w:val="28"/>
          <w:szCs w:val="28"/>
          <w:lang w:val="fr-FR" w:eastAsia="zh-CN"/>
        </w:rPr>
        <w:t>’ICC</w:t>
      </w:r>
      <w:r>
        <w:rPr>
          <w:rFonts w:eastAsia="Times New Roman"/>
          <w:sz w:val="28"/>
          <w:szCs w:val="28"/>
          <w:lang w:eastAsia="zh-CN"/>
        </w:rPr>
        <w:t>, nuit des caricaturistes, visites culturelles.</w:t>
      </w:r>
    </w:p>
    <w:p w:rsidR="00936781" w:rsidRDefault="00936781">
      <w:pPr>
        <w:spacing w:line="300" w:lineRule="auto"/>
        <w:rPr>
          <w:rFonts w:ascii="??????" w:eastAsia="Times New Roman" w:hAnsi="宋体"/>
          <w:sz w:val="28"/>
          <w:szCs w:val="28"/>
          <w:lang w:eastAsia="zh-CN"/>
        </w:rPr>
      </w:pPr>
      <w:r>
        <w:rPr>
          <w:rFonts w:ascii="??????" w:eastAsia="Times New Roman" w:hAnsi="宋体"/>
          <w:sz w:val="28"/>
          <w:szCs w:val="28"/>
          <w:lang w:eastAsia="zh-CN"/>
        </w:rPr>
        <w:t>●</w:t>
      </w:r>
      <w:r>
        <w:rPr>
          <w:rFonts w:ascii="??????" w:eastAsia="Times New Roman" w:hAnsi="宋体" w:cs="??????"/>
          <w:sz w:val="28"/>
          <w:szCs w:val="28"/>
          <w:lang w:eastAsia="zh-CN"/>
        </w:rPr>
        <w:t xml:space="preserve"> </w:t>
      </w:r>
      <w:r>
        <w:rPr>
          <w:rFonts w:eastAsia="Times New Roman"/>
          <w:sz w:val="28"/>
          <w:szCs w:val="28"/>
          <w:lang w:val="fr-FR" w:eastAsia="zh-CN"/>
        </w:rPr>
        <w:t>Programme de la Conférence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：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6"/>
        <w:gridCol w:w="2528"/>
        <w:gridCol w:w="1830"/>
        <w:gridCol w:w="1792"/>
        <w:gridCol w:w="2051"/>
        <w:gridCol w:w="2051"/>
      </w:tblGrid>
      <w:tr w:rsidR="00936781">
        <w:trPr>
          <w:trHeight w:val="20"/>
        </w:trPr>
        <w:tc>
          <w:tcPr>
            <w:tcW w:w="736" w:type="dxa"/>
            <w:vMerge w:val="restart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both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val="fr-FR" w:eastAsia="zh-CN"/>
              </w:rPr>
              <w:t>programme</w:t>
            </w:r>
          </w:p>
        </w:tc>
        <w:tc>
          <w:tcPr>
            <w:tcW w:w="2528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val="fr-FR"/>
              </w:rPr>
              <w:t>p</w:t>
            </w:r>
            <w:r>
              <w:rPr>
                <w:sz w:val="21"/>
                <w:szCs w:val="21"/>
              </w:rPr>
              <w:t>remier jour</w:t>
            </w:r>
          </w:p>
        </w:tc>
        <w:tc>
          <w:tcPr>
            <w:tcW w:w="1830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deuxième jour</w:t>
            </w:r>
          </w:p>
        </w:tc>
        <w:tc>
          <w:tcPr>
            <w:tcW w:w="1792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troisième jour</w:t>
            </w:r>
          </w:p>
        </w:tc>
        <w:tc>
          <w:tcPr>
            <w:tcW w:w="2051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quatrième jour</w:t>
            </w:r>
          </w:p>
        </w:tc>
        <w:tc>
          <w:tcPr>
            <w:tcW w:w="2051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both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cinquième jour</w:t>
            </w:r>
          </w:p>
        </w:tc>
      </w:tr>
      <w:tr w:rsidR="00936781">
        <w:trPr>
          <w:trHeight w:val="20"/>
        </w:trPr>
        <w:tc>
          <w:tcPr>
            <w:tcW w:w="736" w:type="dxa"/>
            <w:vMerge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</w:p>
        </w:tc>
        <w:tc>
          <w:tcPr>
            <w:tcW w:w="2528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both"/>
              <w:rPr>
                <w:rFonts w:eastAsia="宋体"/>
                <w:sz w:val="21"/>
                <w:szCs w:val="21"/>
                <w:lang w:val="fr-FR" w:eastAsia="zh-CN"/>
              </w:rPr>
            </w:pPr>
            <w:r>
              <w:rPr>
                <w:sz w:val="21"/>
                <w:szCs w:val="21"/>
                <w:lang w:val="fr-FR" w:eastAsia="zh-CN"/>
              </w:rPr>
              <w:t>le 4 novembre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</w:t>
            </w:r>
            <w:r>
              <w:rPr>
                <w:sz w:val="21"/>
                <w:szCs w:val="21"/>
                <w:lang w:val="fr-FR" w:eastAsia="zh-CN"/>
              </w:rPr>
              <w:t>samedi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30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both"/>
              <w:rPr>
                <w:rFonts w:eastAsia="宋体"/>
                <w:sz w:val="21"/>
                <w:szCs w:val="21"/>
                <w:lang w:val="fr-FR" w:eastAsia="zh-CN"/>
              </w:rPr>
            </w:pPr>
            <w:r>
              <w:rPr>
                <w:sz w:val="21"/>
                <w:szCs w:val="21"/>
                <w:lang w:val="fr-FR" w:eastAsia="zh-CN"/>
              </w:rPr>
              <w:t>le 5 novembre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</w:t>
            </w:r>
            <w:r>
              <w:rPr>
                <w:sz w:val="21"/>
                <w:szCs w:val="21"/>
                <w:lang w:val="fr-FR" w:eastAsia="zh-CN"/>
              </w:rPr>
              <w:t>dimanche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792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both"/>
              <w:rPr>
                <w:sz w:val="21"/>
                <w:szCs w:val="21"/>
                <w:lang w:val="fr-FR" w:eastAsia="zh-CN"/>
              </w:rPr>
            </w:pPr>
            <w:r>
              <w:rPr>
                <w:sz w:val="21"/>
                <w:szCs w:val="21"/>
                <w:lang w:val="fr-FR" w:eastAsia="zh-CN"/>
              </w:rPr>
              <w:t xml:space="preserve">le 6 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both"/>
              <w:rPr>
                <w:rFonts w:eastAsia="宋体"/>
                <w:sz w:val="21"/>
                <w:szCs w:val="21"/>
                <w:lang w:val="fr-FR" w:eastAsia="zh-CN"/>
              </w:rPr>
            </w:pPr>
            <w:r>
              <w:rPr>
                <w:sz w:val="21"/>
                <w:szCs w:val="21"/>
                <w:lang w:val="fr-FR" w:eastAsia="zh-CN"/>
              </w:rPr>
              <w:t>novembre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</w:t>
            </w:r>
            <w:r>
              <w:rPr>
                <w:sz w:val="21"/>
                <w:szCs w:val="21"/>
                <w:lang w:val="fr-FR" w:eastAsia="zh-CN"/>
              </w:rPr>
              <w:t>lundi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051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sz w:val="21"/>
                <w:szCs w:val="21"/>
                <w:lang w:val="fr-FR" w:eastAsia="zh-CN"/>
              </w:rPr>
            </w:pPr>
            <w:r>
              <w:rPr>
                <w:sz w:val="21"/>
                <w:szCs w:val="21"/>
                <w:lang w:val="fr-FR" w:eastAsia="zh-CN"/>
              </w:rPr>
              <w:t xml:space="preserve">le 7 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sz w:val="21"/>
                <w:szCs w:val="21"/>
                <w:lang w:val="fr-FR" w:eastAsia="zh-CN"/>
              </w:rPr>
            </w:pPr>
            <w:r>
              <w:rPr>
                <w:sz w:val="21"/>
                <w:szCs w:val="21"/>
                <w:lang w:val="fr-FR" w:eastAsia="zh-CN"/>
              </w:rPr>
              <w:t>novembre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</w:t>
            </w:r>
            <w:r>
              <w:rPr>
                <w:sz w:val="21"/>
                <w:szCs w:val="21"/>
                <w:lang w:val="fr-FR" w:eastAsia="zh-CN"/>
              </w:rPr>
              <w:t>mardi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051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sz w:val="21"/>
                <w:szCs w:val="21"/>
                <w:lang w:val="fr-FR" w:eastAsia="zh-CN"/>
              </w:rPr>
            </w:pPr>
            <w:r>
              <w:rPr>
                <w:sz w:val="21"/>
                <w:szCs w:val="21"/>
                <w:lang w:val="fr-FR" w:eastAsia="zh-CN"/>
              </w:rPr>
              <w:t xml:space="preserve">le 8 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sz w:val="21"/>
                <w:szCs w:val="21"/>
                <w:lang w:val="fr-FR" w:eastAsia="zh-CN"/>
              </w:rPr>
            </w:pPr>
            <w:r>
              <w:rPr>
                <w:sz w:val="21"/>
                <w:szCs w:val="21"/>
                <w:lang w:val="fr-FR" w:eastAsia="zh-CN"/>
              </w:rPr>
              <w:t>novembre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（</w:t>
            </w:r>
            <w:r>
              <w:rPr>
                <w:sz w:val="21"/>
                <w:szCs w:val="21"/>
                <w:lang w:val="fr-FR" w:eastAsia="zh-CN"/>
              </w:rPr>
              <w:t>mercredi</w:t>
            </w: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936781">
        <w:trPr>
          <w:trHeight w:val="20"/>
        </w:trPr>
        <w:tc>
          <w:tcPr>
            <w:tcW w:w="736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both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val="fr-FR" w:eastAsia="zh-CN"/>
              </w:rPr>
              <w:t>matin</w:t>
            </w:r>
          </w:p>
        </w:tc>
        <w:tc>
          <w:tcPr>
            <w:tcW w:w="2528" w:type="dxa"/>
            <w:vMerge w:val="restart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Times New Roman"/>
                <w:sz w:val="21"/>
                <w:szCs w:val="21"/>
                <w:lang w:eastAsia="zh-CN"/>
              </w:rPr>
              <w:t>Arrivée des participants à l'aéroport de Beijing ou à d'autres aéroports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Times New Roman"/>
                <w:sz w:val="21"/>
                <w:szCs w:val="21"/>
                <w:lang w:eastAsia="zh-CN"/>
              </w:rPr>
              <w:t>Inscription pour toute la journée</w:t>
            </w:r>
          </w:p>
        </w:tc>
        <w:tc>
          <w:tcPr>
            <w:tcW w:w="1830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Cérémonie d'ouverture de l'exposition des œuvres de l</w:t>
            </w:r>
            <w:r>
              <w:rPr>
                <w:sz w:val="21"/>
                <w:szCs w:val="21"/>
                <w:lang w:val="fr-FR" w:eastAsia="zh-CN"/>
              </w:rPr>
              <w:t>’ICC</w:t>
            </w:r>
          </w:p>
        </w:tc>
        <w:tc>
          <w:tcPr>
            <w:tcW w:w="1792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Visites 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culturelles</w:t>
            </w:r>
          </w:p>
        </w:tc>
        <w:tc>
          <w:tcPr>
            <w:tcW w:w="2051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Visites 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both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culturelles</w:t>
            </w:r>
          </w:p>
        </w:tc>
        <w:tc>
          <w:tcPr>
            <w:tcW w:w="2051" w:type="dxa"/>
            <w:vMerge w:val="restart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Times New Roman"/>
                <w:sz w:val="21"/>
                <w:szCs w:val="21"/>
                <w:lang w:eastAsia="zh-CN"/>
              </w:rPr>
              <w:t>Retour des participants</w:t>
            </w:r>
          </w:p>
        </w:tc>
      </w:tr>
      <w:tr w:rsidR="00936781">
        <w:trPr>
          <w:trHeight w:val="20"/>
        </w:trPr>
        <w:tc>
          <w:tcPr>
            <w:tcW w:w="736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both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val="fr-FR" w:eastAsia="zh-CN"/>
              </w:rPr>
              <w:t>après-midi</w:t>
            </w:r>
          </w:p>
        </w:tc>
        <w:tc>
          <w:tcPr>
            <w:tcW w:w="2528" w:type="dxa"/>
            <w:vMerge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</w:p>
        </w:tc>
        <w:tc>
          <w:tcPr>
            <w:tcW w:w="1830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Sommet de l</w:t>
            </w:r>
            <w:r>
              <w:rPr>
                <w:sz w:val="21"/>
                <w:szCs w:val="21"/>
                <w:lang w:val="fr-FR" w:eastAsia="zh-CN"/>
              </w:rPr>
              <w:t>’ICC</w:t>
            </w:r>
          </w:p>
        </w:tc>
        <w:tc>
          <w:tcPr>
            <w:tcW w:w="1792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Visites 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culturelles</w:t>
            </w:r>
          </w:p>
        </w:tc>
        <w:tc>
          <w:tcPr>
            <w:tcW w:w="2051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Visites </w:t>
            </w:r>
          </w:p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culturelles</w:t>
            </w:r>
          </w:p>
        </w:tc>
        <w:tc>
          <w:tcPr>
            <w:tcW w:w="2051" w:type="dxa"/>
            <w:vMerge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936781">
        <w:trPr>
          <w:trHeight w:val="20"/>
        </w:trPr>
        <w:tc>
          <w:tcPr>
            <w:tcW w:w="736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val="fr-FR" w:eastAsia="zh-CN"/>
              </w:rPr>
              <w:t>soir</w:t>
            </w:r>
          </w:p>
        </w:tc>
        <w:tc>
          <w:tcPr>
            <w:tcW w:w="2528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Réunions du comité permanent de l</w:t>
            </w:r>
            <w:r>
              <w:rPr>
                <w:sz w:val="21"/>
                <w:szCs w:val="21"/>
                <w:lang w:val="fr-FR" w:eastAsia="zh-CN"/>
              </w:rPr>
              <w:t>’ICC</w:t>
            </w:r>
          </w:p>
        </w:tc>
        <w:tc>
          <w:tcPr>
            <w:tcW w:w="1830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Times New Roman"/>
                <w:sz w:val="21"/>
                <w:szCs w:val="21"/>
                <w:lang w:eastAsia="zh-CN"/>
              </w:rPr>
              <w:t xml:space="preserve">Cérémonie d'ouverture et </w:t>
            </w:r>
            <w:r>
              <w:rPr>
                <w:rFonts w:eastAsia="Times New Roman"/>
                <w:sz w:val="21"/>
                <w:szCs w:val="21"/>
                <w:lang w:val="fr-FR" w:eastAsia="zh-CN"/>
              </w:rPr>
              <w:t>banquet</w:t>
            </w:r>
            <w:r>
              <w:rPr>
                <w:rFonts w:eastAsia="Times New Roman"/>
                <w:sz w:val="21"/>
                <w:szCs w:val="21"/>
                <w:lang w:eastAsia="zh-CN"/>
              </w:rPr>
              <w:t xml:space="preserve"> de bienvenue</w:t>
            </w:r>
          </w:p>
        </w:tc>
        <w:tc>
          <w:tcPr>
            <w:tcW w:w="1792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sz w:val="21"/>
                <w:szCs w:val="21"/>
                <w:lang w:eastAsia="zh-CN"/>
              </w:rPr>
            </w:pPr>
            <w:r>
              <w:rPr>
                <w:rFonts w:eastAsia="Times New Roman"/>
                <w:sz w:val="21"/>
                <w:szCs w:val="21"/>
                <w:lang w:eastAsia="zh-CN"/>
              </w:rPr>
              <w:t>La nuit des caricaturistes</w:t>
            </w:r>
          </w:p>
        </w:tc>
        <w:tc>
          <w:tcPr>
            <w:tcW w:w="2051" w:type="dxa"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eastAsia="Times New Roman"/>
                <w:sz w:val="21"/>
                <w:szCs w:val="21"/>
                <w:lang w:eastAsia="zh-CN"/>
              </w:rPr>
              <w:t>Cérémonie de clôture et banquet d'adieu</w:t>
            </w:r>
          </w:p>
        </w:tc>
        <w:tc>
          <w:tcPr>
            <w:tcW w:w="2051" w:type="dxa"/>
            <w:vMerge/>
            <w:vAlign w:val="center"/>
          </w:tcPr>
          <w:p w:rsidR="00936781" w:rsidRDefault="00936781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eastAsia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 w:rsidR="00936781" w:rsidRDefault="00936781">
      <w:pPr>
        <w:widowControl w:val="0"/>
        <w:spacing w:line="300" w:lineRule="auto"/>
        <w:jc w:val="both"/>
        <w:rPr>
          <w:rFonts w:eastAsia="宋体"/>
          <w:color w:val="000000"/>
          <w:lang w:eastAsia="zh-CN"/>
        </w:rPr>
      </w:pPr>
      <w:r>
        <w:rPr>
          <w:rFonts w:ascii="??????" w:eastAsia="Times New Roman" w:hAnsi="宋体"/>
          <w:sz w:val="28"/>
          <w:szCs w:val="28"/>
          <w:lang w:eastAsia="zh-CN"/>
        </w:rPr>
        <w:t>●</w:t>
      </w:r>
      <w:r>
        <w:rPr>
          <w:rFonts w:ascii="??????" w:eastAsia="Times New Roman" w:hAnsi="宋体" w:cs="??????"/>
          <w:sz w:val="28"/>
          <w:szCs w:val="28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>Notes :</w:t>
      </w:r>
    </w:p>
    <w:p w:rsidR="00936781" w:rsidRDefault="00936781" w:rsidP="001E380A">
      <w:pPr>
        <w:widowControl w:val="0"/>
        <w:numPr>
          <w:ilvl w:val="0"/>
          <w:numId w:val="1"/>
        </w:numPr>
        <w:spacing w:line="300" w:lineRule="auto"/>
        <w:ind w:firstLineChars="200" w:firstLine="31680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Date limite de soumission des œuvres de bande dessinée exposées : le 20 septembre 2023.</w:t>
      </w:r>
    </w:p>
    <w:p w:rsidR="00936781" w:rsidRDefault="00936781" w:rsidP="001E380A">
      <w:pPr>
        <w:widowControl w:val="0"/>
        <w:numPr>
          <w:ilvl w:val="0"/>
          <w:numId w:val="1"/>
        </w:numPr>
        <w:spacing w:line="300" w:lineRule="auto"/>
        <w:ind w:firstLineChars="200" w:firstLine="31680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Délai de soumission des délégués à la convention : le 30 septembre 2023. </w:t>
      </w:r>
    </w:p>
    <w:p w:rsidR="00936781" w:rsidRDefault="00936781" w:rsidP="001E380A">
      <w:pPr>
        <w:widowControl w:val="0"/>
        <w:numPr>
          <w:ilvl w:val="0"/>
          <w:numId w:val="1"/>
        </w:numPr>
        <w:spacing w:line="300" w:lineRule="auto"/>
        <w:ind w:firstLineChars="200" w:firstLine="31680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Délai de soumission de la liste des intervenants : </w:t>
      </w:r>
      <w:r>
        <w:rPr>
          <w:color w:val="000000"/>
          <w:lang w:val="fr-FR" w:eastAsia="zh-CN"/>
        </w:rPr>
        <w:t xml:space="preserve">le </w:t>
      </w:r>
      <w:r>
        <w:rPr>
          <w:rFonts w:eastAsia="宋体"/>
          <w:color w:val="000000"/>
          <w:lang w:eastAsia="zh-CN"/>
        </w:rPr>
        <w:t>25 septembre 2023.</w:t>
      </w:r>
    </w:p>
    <w:p w:rsidR="00936781" w:rsidRDefault="00936781" w:rsidP="001E380A">
      <w:pPr>
        <w:widowControl w:val="0"/>
        <w:numPr>
          <w:ilvl w:val="0"/>
          <w:numId w:val="1"/>
        </w:numPr>
        <w:spacing w:line="300" w:lineRule="auto"/>
        <w:ind w:firstLineChars="200" w:firstLine="31680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Délai de soumission des discours pour le Forum du Sommet : </w:t>
      </w:r>
      <w:r>
        <w:rPr>
          <w:color w:val="000000"/>
          <w:lang w:val="fr-FR" w:eastAsia="zh-CN"/>
        </w:rPr>
        <w:t xml:space="preserve">le </w:t>
      </w:r>
      <w:r>
        <w:rPr>
          <w:rFonts w:eastAsia="宋体"/>
          <w:color w:val="000000"/>
          <w:lang w:eastAsia="zh-CN"/>
        </w:rPr>
        <w:t>30 septembre 2023.</w:t>
      </w:r>
    </w:p>
    <w:p w:rsidR="00936781" w:rsidRDefault="00936781" w:rsidP="001E380A">
      <w:pPr>
        <w:widowControl w:val="0"/>
        <w:numPr>
          <w:ilvl w:val="0"/>
          <w:numId w:val="1"/>
        </w:numPr>
        <w:spacing w:line="300" w:lineRule="auto"/>
        <w:ind w:firstLineChars="200" w:firstLine="31680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Tous les participants sont priés de communiquer l'heure du vol et les copies des documents avant le 20 octobre 2023, afin que les billets de train à grande vitesse de l'aéroport à Anyang puissent être réservés pour les participants.</w:t>
      </w:r>
    </w:p>
    <w:p w:rsidR="00936781" w:rsidRDefault="00936781" w:rsidP="001E380A">
      <w:pPr>
        <w:widowControl w:val="0"/>
        <w:numPr>
          <w:ilvl w:val="0"/>
          <w:numId w:val="1"/>
        </w:numPr>
        <w:spacing w:line="300" w:lineRule="auto"/>
        <w:ind w:firstLineChars="200" w:firstLine="31680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val="fr-FR" w:eastAsia="zh-CN"/>
        </w:rPr>
        <w:t>L</w:t>
      </w:r>
      <w:r>
        <w:rPr>
          <w:rFonts w:eastAsia="宋体"/>
          <w:color w:val="000000"/>
          <w:lang w:eastAsia="zh-CN"/>
        </w:rPr>
        <w:t>es participants qui prennent des vols vers divers aéroports de Beijing, il est préférable d'arriver à Beijing avant midi, et l'heure d'arrivée la plus tardive n'est pas supérieure à 14 heures. Pour les vols à destination de l'aéroport Xinzheng de Zhengzhou, l'heure d'arrivée la plus tardive ne doit pas dépasser 16 heures.</w:t>
      </w:r>
    </w:p>
    <w:p w:rsidR="00936781" w:rsidRDefault="00936781" w:rsidP="001E380A">
      <w:pPr>
        <w:widowControl w:val="0"/>
        <w:numPr>
          <w:ilvl w:val="0"/>
          <w:numId w:val="1"/>
        </w:numPr>
        <w:spacing w:line="300" w:lineRule="auto"/>
        <w:ind w:firstLineChars="200" w:firstLine="31680"/>
        <w:jc w:val="both"/>
        <w:rPr>
          <w:rFonts w:ascii="??????" w:eastAsia="Times New Roman" w:hAnsi="宋体"/>
          <w:sz w:val="28"/>
          <w:szCs w:val="28"/>
          <w:lang w:eastAsia="zh-CN"/>
        </w:rPr>
      </w:pPr>
      <w:r>
        <w:rPr>
          <w:rFonts w:eastAsia="宋体"/>
          <w:color w:val="000000"/>
          <w:lang w:eastAsia="zh-CN"/>
        </w:rPr>
        <w:t>Les frais de participation à la conférence doivent être payés au comité d'organisation de la conférence au moment de l'inscription de la conférence, en RMB.</w:t>
      </w:r>
      <w:bookmarkStart w:id="0" w:name="_GoBack"/>
      <w:bookmarkEnd w:id="0"/>
    </w:p>
    <w:p w:rsidR="00936781" w:rsidRDefault="00936781" w:rsidP="001E380A">
      <w:pPr>
        <w:widowControl w:val="0"/>
        <w:spacing w:line="300" w:lineRule="auto"/>
        <w:ind w:firstLineChars="196" w:firstLine="31680"/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Veuillez envoyer le formulaire d'inscription dûment rempli, les œuvres de bande dessinée </w:t>
      </w:r>
      <w:r>
        <w:rPr>
          <w:rFonts w:eastAsia="宋体"/>
          <w:color w:val="000000"/>
          <w:lang w:val="fr-FR" w:eastAsia="zh-CN"/>
        </w:rPr>
        <w:t>faisant partie de l’exposition</w:t>
      </w:r>
      <w:r>
        <w:rPr>
          <w:rFonts w:eastAsia="宋体"/>
          <w:color w:val="000000"/>
          <w:lang w:eastAsia="zh-CN"/>
        </w:rPr>
        <w:t xml:space="preserve"> et les frais de participation à l</w:t>
      </w:r>
      <w:r>
        <w:rPr>
          <w:rFonts w:eastAsia="宋体"/>
          <w:color w:val="000000"/>
          <w:lang w:val="fr-FR" w:eastAsia="zh-CN"/>
        </w:rPr>
        <w:t>’ICC</w:t>
      </w:r>
      <w:r>
        <w:rPr>
          <w:rFonts w:eastAsia="宋体"/>
          <w:color w:val="000000"/>
          <w:lang w:eastAsia="zh-CN"/>
        </w:rPr>
        <w:t xml:space="preserve"> à la fenêtre de contact de chaque région. En cas d'incertitude, n'hésitez pas à contacter le Bureau des affaires de l</w:t>
      </w:r>
      <w:r>
        <w:rPr>
          <w:color w:val="000000"/>
          <w:lang w:val="fr-FR" w:eastAsia="zh-CN"/>
        </w:rPr>
        <w:t>’ICC</w:t>
      </w:r>
      <w:r>
        <w:rPr>
          <w:rFonts w:eastAsia="宋体"/>
          <w:color w:val="000000"/>
          <w:lang w:eastAsia="zh-CN"/>
        </w:rPr>
        <w:t xml:space="preserve"> et le Comité chinois de l</w:t>
      </w:r>
      <w:r>
        <w:rPr>
          <w:color w:val="000000"/>
          <w:lang w:val="fr-FR" w:eastAsia="zh-CN"/>
        </w:rPr>
        <w:t>’ICC</w:t>
      </w:r>
      <w:r>
        <w:rPr>
          <w:rFonts w:eastAsia="宋体"/>
          <w:color w:val="000000"/>
          <w:lang w:eastAsia="zh-CN"/>
        </w:rPr>
        <w:t>, et nous vous remercions de votre coopération et de votre soutien.</w:t>
      </w:r>
    </w:p>
    <w:p w:rsidR="00936781" w:rsidRDefault="00936781" w:rsidP="001E380A">
      <w:pPr>
        <w:widowControl w:val="0"/>
        <w:spacing w:line="300" w:lineRule="auto"/>
        <w:ind w:firstLineChars="196" w:firstLine="31680"/>
        <w:jc w:val="both"/>
        <w:rPr>
          <w:rFonts w:ascii="??????" w:eastAsia="Times New Roman" w:hAnsi="宋体"/>
          <w:sz w:val="28"/>
          <w:szCs w:val="28"/>
          <w:lang w:eastAsia="zh-CN"/>
        </w:rPr>
      </w:pPr>
    </w:p>
    <w:p w:rsidR="00936781" w:rsidRDefault="00936781" w:rsidP="001E380A">
      <w:pPr>
        <w:widowControl w:val="0"/>
        <w:spacing w:line="300" w:lineRule="auto"/>
        <w:ind w:firstLineChars="196" w:firstLine="31680"/>
        <w:jc w:val="both"/>
        <w:rPr>
          <w:rFonts w:eastAsia="宋体"/>
          <w:b/>
          <w:bCs/>
          <w:color w:val="000000"/>
          <w:lang w:val="fr-FR" w:eastAsia="zh-CN"/>
        </w:rPr>
      </w:pPr>
      <w:r>
        <w:rPr>
          <w:rFonts w:eastAsia="宋体"/>
          <w:b/>
          <w:bCs/>
          <w:color w:val="000000"/>
          <w:lang w:eastAsia="zh-CN"/>
        </w:rPr>
        <w:t>Coordonnées du comité chinois de l</w:t>
      </w:r>
      <w:r>
        <w:rPr>
          <w:b/>
          <w:bCs/>
          <w:color w:val="000000"/>
          <w:lang w:val="fr-FR" w:eastAsia="zh-CN"/>
        </w:rPr>
        <w:t>’ICC</w:t>
      </w:r>
    </w:p>
    <w:p w:rsidR="00936781" w:rsidRDefault="00936781" w:rsidP="001E380A">
      <w:pPr>
        <w:widowControl w:val="0"/>
        <w:spacing w:line="300" w:lineRule="auto"/>
        <w:ind w:firstLineChars="196" w:firstLine="31680"/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Tel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：（</w:t>
      </w:r>
      <w:r>
        <w:rPr>
          <w:rFonts w:eastAsia="Times New Roman"/>
          <w:sz w:val="28"/>
          <w:szCs w:val="28"/>
          <w:lang w:eastAsia="zh-CN"/>
        </w:rPr>
        <w:t>010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</w:t>
      </w:r>
      <w:r>
        <w:rPr>
          <w:rFonts w:eastAsia="Times New Roman"/>
          <w:sz w:val="28"/>
          <w:szCs w:val="28"/>
          <w:lang w:eastAsia="zh-CN"/>
        </w:rPr>
        <w:t>64414381</w:t>
      </w:r>
    </w:p>
    <w:p w:rsidR="00936781" w:rsidRDefault="00936781" w:rsidP="001E380A">
      <w:pPr>
        <w:widowControl w:val="0"/>
        <w:spacing w:line="300" w:lineRule="auto"/>
        <w:ind w:firstLineChars="200" w:firstLine="31680"/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E-mail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：</w:t>
      </w:r>
      <w:hyperlink r:id="rId8" w:history="1">
        <w:r>
          <w:rPr>
            <w:rStyle w:val="Hyperlink"/>
            <w:rFonts w:eastAsia="Times New Roman"/>
            <w:sz w:val="28"/>
            <w:szCs w:val="28"/>
            <w:lang w:eastAsia="zh-CN"/>
          </w:rPr>
          <w:t>comicchina@163.com</w:t>
        </w:r>
      </w:hyperlink>
      <w:r>
        <w:rPr>
          <w:rFonts w:eastAsia="Times New Roman"/>
          <w:sz w:val="28"/>
          <w:szCs w:val="28"/>
          <w:lang w:eastAsia="zh-CN"/>
        </w:rPr>
        <w:t xml:space="preserve">  </w:t>
      </w:r>
      <w:hyperlink r:id="rId9" w:history="1">
        <w:r>
          <w:rPr>
            <w:rStyle w:val="Hyperlink"/>
            <w:rFonts w:eastAsia="Times New Roman"/>
            <w:sz w:val="28"/>
            <w:szCs w:val="28"/>
            <w:lang w:eastAsia="zh-CN"/>
          </w:rPr>
          <w:t>biody@sina.com</w:t>
        </w:r>
      </w:hyperlink>
      <w:r>
        <w:rPr>
          <w:rFonts w:eastAsia="Times New Roman"/>
          <w:sz w:val="28"/>
          <w:szCs w:val="28"/>
          <w:lang w:eastAsia="zh-CN"/>
        </w:rPr>
        <w:t xml:space="preserve"> </w:t>
      </w:r>
    </w:p>
    <w:p w:rsidR="00936781" w:rsidRDefault="00936781" w:rsidP="00420677">
      <w:pPr>
        <w:widowControl w:val="0"/>
        <w:spacing w:line="300" w:lineRule="auto"/>
        <w:ind w:firstLineChars="196" w:firstLine="31680"/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val="fr-FR" w:eastAsia="zh-CN"/>
        </w:rPr>
        <w:t>Portable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：</w:t>
      </w:r>
      <w:r>
        <w:rPr>
          <w:rFonts w:eastAsia="Times New Roman"/>
          <w:sz w:val="28"/>
          <w:szCs w:val="28"/>
          <w:lang w:eastAsia="zh-CN"/>
        </w:rPr>
        <w:t>13910618422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</w:t>
      </w:r>
      <w:r>
        <w:rPr>
          <w:rFonts w:eastAsia="Times New Roman"/>
          <w:sz w:val="28"/>
          <w:szCs w:val="28"/>
          <w:lang w:eastAsia="zh-CN"/>
        </w:rPr>
        <w:t>13911009826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</w:t>
      </w:r>
      <w:r>
        <w:rPr>
          <w:rFonts w:eastAsia="Times New Roman"/>
          <w:sz w:val="28"/>
          <w:szCs w:val="28"/>
          <w:lang w:eastAsia="zh-CN"/>
        </w:rPr>
        <w:t>18611763266</w:t>
      </w:r>
    </w:p>
    <w:sectPr w:rsidR="00936781" w:rsidSect="00A07C62">
      <w:headerReference w:type="default" r:id="rId10"/>
      <w:footerReference w:type="default" r:id="rId11"/>
      <w:pgSz w:w="11906" w:h="16838"/>
      <w:pgMar w:top="402" w:right="567" w:bottom="663" w:left="567" w:header="851" w:footer="55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781" w:rsidRDefault="00936781" w:rsidP="00A07C62">
      <w:r>
        <w:separator/>
      </w:r>
    </w:p>
  </w:endnote>
  <w:endnote w:type="continuationSeparator" w:id="0">
    <w:p w:rsidR="00936781" w:rsidRDefault="00936781" w:rsidP="00A07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Rounded MT 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??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781" w:rsidRDefault="00936781">
    <w:pPr>
      <w:pStyle w:val="Header"/>
      <w:jc w:val="center"/>
      <w:rPr>
        <w:rFonts w:eastAsia="PMingLiU"/>
        <w:sz w:val="20"/>
        <w:szCs w:val="20"/>
        <w:lang w:eastAsia="zh-TW"/>
      </w:rPr>
    </w:pPr>
    <w:r>
      <w:rPr>
        <w:rFonts w:eastAsia="PMingLiU"/>
        <w:sz w:val="20"/>
        <w:szCs w:val="20"/>
        <w:lang w:eastAsia="zh-TW"/>
      </w:rPr>
      <w:t>-</w:t>
    </w:r>
    <w:r>
      <w:rPr>
        <w:rStyle w:val="PageNumber"/>
        <w:sz w:val="20"/>
        <w:szCs w:val="20"/>
      </w:rPr>
      <w:fldChar w:fldCharType="begin"/>
    </w:r>
    <w:r>
      <w:rPr>
        <w:rStyle w:val="PageNumber"/>
        <w:sz w:val="20"/>
        <w:szCs w:val="20"/>
      </w:rPr>
      <w:instrText xml:space="preserve"> PAGE </w:instrText>
    </w:r>
    <w:r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2</w:t>
    </w:r>
    <w:r>
      <w:rPr>
        <w:rStyle w:val="PageNumber"/>
        <w:sz w:val="20"/>
        <w:szCs w:val="20"/>
      </w:rPr>
      <w:fldChar w:fldCharType="end"/>
    </w:r>
    <w:r>
      <w:rPr>
        <w:rStyle w:val="PageNumber"/>
        <w:rFonts w:eastAsia="PMingLiU"/>
        <w:sz w:val="20"/>
        <w:szCs w:val="20"/>
        <w:lang w:eastAsia="zh-TW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781" w:rsidRDefault="00936781" w:rsidP="00A07C62">
      <w:r>
        <w:separator/>
      </w:r>
    </w:p>
  </w:footnote>
  <w:footnote w:type="continuationSeparator" w:id="0">
    <w:p w:rsidR="00936781" w:rsidRDefault="00936781" w:rsidP="00A07C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781" w:rsidRDefault="00936781">
    <w:pPr>
      <w:rPr>
        <w:rFonts w:eastAsia="PMingLiU"/>
        <w:lang w:eastAsia="zh-TW"/>
      </w:rPr>
    </w:pPr>
    <w:r>
      <w:rPr>
        <w:noProof/>
        <w:lang w:val="en-US" w:eastAsia="zh-CN"/>
      </w:rPr>
      <w:pict>
        <v:group id="Group 25" o:spid="_x0000_s2049" style="position:absolute;margin-left:-36pt;margin-top:-50.2pt;width:613.65pt;height:69.25pt;z-index:251660288" coordorigin="-153,-153" coordsize="12273,1385">
          <v:rect id="Rectangle 8" o:spid="_x0000_s2050" style="position:absolute;left:-153;top:-153;width:12273;height:1343" fillcolor="#92cddc" strokecolor="#4bacc6" strokeweight="1pt">
            <v:fill color2="#4bacc6" focus="50%" type="gradient"/>
            <v:shadow on="t" color="#205867" offset="1pt"/>
          </v:re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2051" type="#_x0000_t202" style="position:absolute;left:1352;top:393;width:6045;height:839" filled="f" stroked="f">
            <v:textbox>
              <w:txbxContent>
                <w:p w:rsidR="00936781" w:rsidRDefault="00936781">
                  <w:pPr>
                    <w:spacing w:line="720" w:lineRule="exact"/>
                    <w:rPr>
                      <w:rFonts w:ascii="Lucida Sans Unicode" w:eastAsia="PMingLiU" w:hAnsi="Lucida Sans Unicode"/>
                      <w:b/>
                      <w:bCs/>
                      <w:color w:val="17365D"/>
                      <w:sz w:val="56"/>
                      <w:szCs w:val="56"/>
                      <w:lang w:eastAsia="zh-TW"/>
                    </w:rPr>
                  </w:pPr>
                  <w:r>
                    <w:rPr>
                      <w:rFonts w:ascii="Lucida Sans Unicode" w:eastAsia="宋体" w:hAnsi="Lucida Sans Unicode" w:cs="Lucida Sans Unicode"/>
                      <w:b/>
                      <w:bCs/>
                      <w:color w:val="17365D"/>
                      <w:sz w:val="56"/>
                      <w:szCs w:val="56"/>
                      <w:lang w:eastAsia="zh-CN"/>
                    </w:rPr>
                    <w:t>Conference Outline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" o:spid="_x0000_s2052" type="#_x0000_t75" alt="" style="position:absolute;left:10288;top:567;width:1282;height:529" stroked="t" strokecolor="red">
            <v:imagedata r:id="rId1" o:title="" croptop="9666f" cropbottom="39054f" cropleft="9840f" cropright="11162f"/>
            <o:lock v:ext="edit" aspectratio="f"/>
          </v:shape>
          <v:shape id="Text Box 23" o:spid="_x0000_s2053" type="#_x0000_t202" style="position:absolute;left:8064;top:760;width:2450;height:379" filled="f" stroked="f">
            <v:textbox>
              <w:txbxContent>
                <w:p w:rsidR="00936781" w:rsidRDefault="00936781">
                  <w:pPr>
                    <w:spacing w:line="220" w:lineRule="exact"/>
                    <w:jc w:val="both"/>
                    <w:rPr>
                      <w:rFonts w:ascii="Lucida Sans Unicode" w:eastAsia="PMingLiU" w:hAnsi="Lucida Sans Unicode" w:cs="Lucida Sans Unicode"/>
                      <w:color w:val="17365D"/>
                      <w:sz w:val="18"/>
                      <w:szCs w:val="18"/>
                      <w:lang w:eastAsia="zh-TW"/>
                    </w:rPr>
                  </w:pPr>
                  <w:hyperlink r:id="rId2" w:history="1">
                    <w:r>
                      <w:rPr>
                        <w:rStyle w:val="Hyperlink"/>
                        <w:rFonts w:ascii="Lucida Sans Unicode" w:eastAsia="PMingLiU" w:hAnsi="Lucida Sans Unicode" w:cs="Lucida Sans Unicode"/>
                        <w:color w:val="17365D"/>
                        <w:sz w:val="18"/>
                        <w:szCs w:val="18"/>
                        <w:lang w:eastAsia="zh-TW"/>
                      </w:rPr>
                      <w:t>www.intercomicon.org</w:t>
                    </w:r>
                  </w:hyperlink>
                  <w:r>
                    <w:rPr>
                      <w:rFonts w:ascii="Lucida Sans Unicode" w:eastAsia="PMingLiU" w:hAnsi="Lucida Sans Unicode" w:cs="Lucida Sans Unicode"/>
                      <w:color w:val="17365D"/>
                      <w:sz w:val="18"/>
                      <w:szCs w:val="18"/>
                      <w:lang w:eastAsia="zh-TW"/>
                    </w:rPr>
                    <w:t xml:space="preserve"> </w:t>
                  </w:r>
                </w:p>
              </w:txbxContent>
            </v:textbox>
          </v:shape>
        </v:group>
      </w:pict>
    </w:r>
  </w:p>
  <w:p w:rsidR="00936781" w:rsidRDefault="00936781">
    <w:pPr>
      <w:rPr>
        <w:rFonts w:eastAsia="PMingLiU"/>
        <w:lang w:eastAsia="zh-T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8AF1E4"/>
    <w:multiLevelType w:val="singleLevel"/>
    <w:tmpl w:val="BA8AF1E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800"/>
  <w:doNotHyphenateCaps/>
  <w:drawingGridHorizontalSpacing w:val="120"/>
  <w:displayHorizontalDrawingGridEvery w:val="0"/>
  <w:displayVertic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TFmZTRlYmQzNjAyYTQzNzJkMDI1YzVjZTZmMzU5YTkifQ=="/>
  </w:docVars>
  <w:rsids>
    <w:rsidRoot w:val="005E4312"/>
    <w:rsid w:val="000003EC"/>
    <w:rsid w:val="00004ED2"/>
    <w:rsid w:val="00014CE0"/>
    <w:rsid w:val="00015365"/>
    <w:rsid w:val="00015D5A"/>
    <w:rsid w:val="00020035"/>
    <w:rsid w:val="00020DA8"/>
    <w:rsid w:val="0002464F"/>
    <w:rsid w:val="00027295"/>
    <w:rsid w:val="0003278B"/>
    <w:rsid w:val="0003789F"/>
    <w:rsid w:val="00042590"/>
    <w:rsid w:val="00043953"/>
    <w:rsid w:val="00044107"/>
    <w:rsid w:val="000501C1"/>
    <w:rsid w:val="00050A45"/>
    <w:rsid w:val="00052228"/>
    <w:rsid w:val="00053920"/>
    <w:rsid w:val="00053B3F"/>
    <w:rsid w:val="00060BE0"/>
    <w:rsid w:val="00063304"/>
    <w:rsid w:val="00063C4F"/>
    <w:rsid w:val="00074123"/>
    <w:rsid w:val="000809DF"/>
    <w:rsid w:val="000849BE"/>
    <w:rsid w:val="00087C03"/>
    <w:rsid w:val="000979B8"/>
    <w:rsid w:val="000B5DD7"/>
    <w:rsid w:val="000F0DA3"/>
    <w:rsid w:val="000F1210"/>
    <w:rsid w:val="000F1E76"/>
    <w:rsid w:val="000F227B"/>
    <w:rsid w:val="000F458A"/>
    <w:rsid w:val="001018FF"/>
    <w:rsid w:val="00101D9C"/>
    <w:rsid w:val="00103192"/>
    <w:rsid w:val="00113897"/>
    <w:rsid w:val="001138BB"/>
    <w:rsid w:val="00113EE6"/>
    <w:rsid w:val="001160EF"/>
    <w:rsid w:val="00122123"/>
    <w:rsid w:val="001232C6"/>
    <w:rsid w:val="00130C50"/>
    <w:rsid w:val="00151519"/>
    <w:rsid w:val="0015498A"/>
    <w:rsid w:val="0015591D"/>
    <w:rsid w:val="00162362"/>
    <w:rsid w:val="00171EB1"/>
    <w:rsid w:val="0018214F"/>
    <w:rsid w:val="00185ADB"/>
    <w:rsid w:val="00191128"/>
    <w:rsid w:val="001969AE"/>
    <w:rsid w:val="001A4729"/>
    <w:rsid w:val="001B0403"/>
    <w:rsid w:val="001B0D72"/>
    <w:rsid w:val="001B2C1C"/>
    <w:rsid w:val="001B3DF8"/>
    <w:rsid w:val="001B50A8"/>
    <w:rsid w:val="001C3B3D"/>
    <w:rsid w:val="001D272A"/>
    <w:rsid w:val="001D3161"/>
    <w:rsid w:val="001D6B08"/>
    <w:rsid w:val="001E380A"/>
    <w:rsid w:val="001E444E"/>
    <w:rsid w:val="001E523F"/>
    <w:rsid w:val="001E6FE0"/>
    <w:rsid w:val="001F32D7"/>
    <w:rsid w:val="001F488B"/>
    <w:rsid w:val="001F5C97"/>
    <w:rsid w:val="002034DD"/>
    <w:rsid w:val="00207A75"/>
    <w:rsid w:val="00213EC8"/>
    <w:rsid w:val="00215BEE"/>
    <w:rsid w:val="0022178E"/>
    <w:rsid w:val="00226A8D"/>
    <w:rsid w:val="0023690A"/>
    <w:rsid w:val="002371F6"/>
    <w:rsid w:val="00237669"/>
    <w:rsid w:val="00244D18"/>
    <w:rsid w:val="002474AC"/>
    <w:rsid w:val="00254DFE"/>
    <w:rsid w:val="002551A9"/>
    <w:rsid w:val="0025617C"/>
    <w:rsid w:val="00257A2D"/>
    <w:rsid w:val="00270B59"/>
    <w:rsid w:val="00281A1C"/>
    <w:rsid w:val="00287E38"/>
    <w:rsid w:val="002942D6"/>
    <w:rsid w:val="00295504"/>
    <w:rsid w:val="002A048F"/>
    <w:rsid w:val="002A656D"/>
    <w:rsid w:val="002B1FDB"/>
    <w:rsid w:val="002B35EB"/>
    <w:rsid w:val="002B3D6D"/>
    <w:rsid w:val="002C6EA3"/>
    <w:rsid w:val="002D5FC8"/>
    <w:rsid w:val="002E08C7"/>
    <w:rsid w:val="002E0D6C"/>
    <w:rsid w:val="002E777C"/>
    <w:rsid w:val="002E7E09"/>
    <w:rsid w:val="002F6B89"/>
    <w:rsid w:val="0030220D"/>
    <w:rsid w:val="003061A9"/>
    <w:rsid w:val="00306919"/>
    <w:rsid w:val="00307DBA"/>
    <w:rsid w:val="003110DD"/>
    <w:rsid w:val="00313774"/>
    <w:rsid w:val="00313CC5"/>
    <w:rsid w:val="00314AC2"/>
    <w:rsid w:val="0032269F"/>
    <w:rsid w:val="00323A02"/>
    <w:rsid w:val="00323B88"/>
    <w:rsid w:val="00330CAB"/>
    <w:rsid w:val="0033543E"/>
    <w:rsid w:val="00335C25"/>
    <w:rsid w:val="00356E1F"/>
    <w:rsid w:val="00357906"/>
    <w:rsid w:val="00367075"/>
    <w:rsid w:val="00371F06"/>
    <w:rsid w:val="0038640D"/>
    <w:rsid w:val="0039457D"/>
    <w:rsid w:val="003B56F4"/>
    <w:rsid w:val="003C0A69"/>
    <w:rsid w:val="003C19A7"/>
    <w:rsid w:val="003C6530"/>
    <w:rsid w:val="003D154C"/>
    <w:rsid w:val="003D1B9C"/>
    <w:rsid w:val="003F539A"/>
    <w:rsid w:val="003F6CEC"/>
    <w:rsid w:val="00413222"/>
    <w:rsid w:val="004140BF"/>
    <w:rsid w:val="00420677"/>
    <w:rsid w:val="00422F75"/>
    <w:rsid w:val="00427BA2"/>
    <w:rsid w:val="00433CA2"/>
    <w:rsid w:val="004414C5"/>
    <w:rsid w:val="004425C6"/>
    <w:rsid w:val="0044484C"/>
    <w:rsid w:val="00447914"/>
    <w:rsid w:val="00452F8B"/>
    <w:rsid w:val="004609F6"/>
    <w:rsid w:val="00465B54"/>
    <w:rsid w:val="004713C3"/>
    <w:rsid w:val="0048505E"/>
    <w:rsid w:val="004868CE"/>
    <w:rsid w:val="004933D6"/>
    <w:rsid w:val="00494E5C"/>
    <w:rsid w:val="00496A83"/>
    <w:rsid w:val="004A4979"/>
    <w:rsid w:val="004B1503"/>
    <w:rsid w:val="004B4A8A"/>
    <w:rsid w:val="004B5B26"/>
    <w:rsid w:val="004B7BFA"/>
    <w:rsid w:val="004B7C09"/>
    <w:rsid w:val="004D1102"/>
    <w:rsid w:val="004E2F53"/>
    <w:rsid w:val="004E3D30"/>
    <w:rsid w:val="004E5182"/>
    <w:rsid w:val="004E51AD"/>
    <w:rsid w:val="004E5488"/>
    <w:rsid w:val="004E6270"/>
    <w:rsid w:val="004F4563"/>
    <w:rsid w:val="004F4C5B"/>
    <w:rsid w:val="004F7E56"/>
    <w:rsid w:val="005021F3"/>
    <w:rsid w:val="00506EDA"/>
    <w:rsid w:val="00507AC5"/>
    <w:rsid w:val="005111A2"/>
    <w:rsid w:val="00512481"/>
    <w:rsid w:val="005203C7"/>
    <w:rsid w:val="0052775A"/>
    <w:rsid w:val="00534513"/>
    <w:rsid w:val="00535666"/>
    <w:rsid w:val="00537D0A"/>
    <w:rsid w:val="00541236"/>
    <w:rsid w:val="005449FF"/>
    <w:rsid w:val="00552CEB"/>
    <w:rsid w:val="00555F80"/>
    <w:rsid w:val="00565C42"/>
    <w:rsid w:val="005671A8"/>
    <w:rsid w:val="00570E9A"/>
    <w:rsid w:val="00573FF1"/>
    <w:rsid w:val="0058164C"/>
    <w:rsid w:val="005844B9"/>
    <w:rsid w:val="00584972"/>
    <w:rsid w:val="005932CB"/>
    <w:rsid w:val="00594D6B"/>
    <w:rsid w:val="005966DD"/>
    <w:rsid w:val="005A1A09"/>
    <w:rsid w:val="005A51A5"/>
    <w:rsid w:val="005B092B"/>
    <w:rsid w:val="005C0BCC"/>
    <w:rsid w:val="005C3548"/>
    <w:rsid w:val="005C3DDA"/>
    <w:rsid w:val="005C6E80"/>
    <w:rsid w:val="005D3EC7"/>
    <w:rsid w:val="005D54BE"/>
    <w:rsid w:val="005E004E"/>
    <w:rsid w:val="005E2434"/>
    <w:rsid w:val="005E4312"/>
    <w:rsid w:val="005E61B8"/>
    <w:rsid w:val="005E6BC4"/>
    <w:rsid w:val="005F224E"/>
    <w:rsid w:val="005F276C"/>
    <w:rsid w:val="005F73C1"/>
    <w:rsid w:val="006018DA"/>
    <w:rsid w:val="0062014C"/>
    <w:rsid w:val="00621A4D"/>
    <w:rsid w:val="0063462E"/>
    <w:rsid w:val="00635256"/>
    <w:rsid w:val="00650838"/>
    <w:rsid w:val="00660EDE"/>
    <w:rsid w:val="00664DA8"/>
    <w:rsid w:val="00674326"/>
    <w:rsid w:val="00677362"/>
    <w:rsid w:val="00682F88"/>
    <w:rsid w:val="006832EB"/>
    <w:rsid w:val="00685602"/>
    <w:rsid w:val="00686505"/>
    <w:rsid w:val="00697D74"/>
    <w:rsid w:val="006A2B1C"/>
    <w:rsid w:val="006A6E09"/>
    <w:rsid w:val="006A6FA1"/>
    <w:rsid w:val="006A7223"/>
    <w:rsid w:val="006B1B08"/>
    <w:rsid w:val="006B4C3B"/>
    <w:rsid w:val="006C14E1"/>
    <w:rsid w:val="006C2EB4"/>
    <w:rsid w:val="006C6562"/>
    <w:rsid w:val="006C7B91"/>
    <w:rsid w:val="006D0F55"/>
    <w:rsid w:val="006E3837"/>
    <w:rsid w:val="006E59FD"/>
    <w:rsid w:val="006F348F"/>
    <w:rsid w:val="006F6423"/>
    <w:rsid w:val="00700B55"/>
    <w:rsid w:val="00700FEF"/>
    <w:rsid w:val="00707674"/>
    <w:rsid w:val="007114E3"/>
    <w:rsid w:val="00711E64"/>
    <w:rsid w:val="0073260D"/>
    <w:rsid w:val="00743459"/>
    <w:rsid w:val="00744B2C"/>
    <w:rsid w:val="00751697"/>
    <w:rsid w:val="0076146E"/>
    <w:rsid w:val="007742CE"/>
    <w:rsid w:val="00775A63"/>
    <w:rsid w:val="0077734A"/>
    <w:rsid w:val="00781699"/>
    <w:rsid w:val="00784B30"/>
    <w:rsid w:val="00786B2C"/>
    <w:rsid w:val="00797412"/>
    <w:rsid w:val="007A0F40"/>
    <w:rsid w:val="007A58D3"/>
    <w:rsid w:val="007B0513"/>
    <w:rsid w:val="007B2200"/>
    <w:rsid w:val="007B223A"/>
    <w:rsid w:val="007B595E"/>
    <w:rsid w:val="007D68C7"/>
    <w:rsid w:val="007E4032"/>
    <w:rsid w:val="007F2A9F"/>
    <w:rsid w:val="00800D81"/>
    <w:rsid w:val="00802CBE"/>
    <w:rsid w:val="008131F3"/>
    <w:rsid w:val="00815A18"/>
    <w:rsid w:val="00820BC2"/>
    <w:rsid w:val="00834005"/>
    <w:rsid w:val="00834A4E"/>
    <w:rsid w:val="00834C32"/>
    <w:rsid w:val="00841158"/>
    <w:rsid w:val="00842C1C"/>
    <w:rsid w:val="00844EB7"/>
    <w:rsid w:val="008471D7"/>
    <w:rsid w:val="00853AAC"/>
    <w:rsid w:val="00855E85"/>
    <w:rsid w:val="008579DF"/>
    <w:rsid w:val="008607A2"/>
    <w:rsid w:val="008657AC"/>
    <w:rsid w:val="0086789C"/>
    <w:rsid w:val="00882DB2"/>
    <w:rsid w:val="00885EAB"/>
    <w:rsid w:val="00894203"/>
    <w:rsid w:val="00895E51"/>
    <w:rsid w:val="008A3B82"/>
    <w:rsid w:val="008A5247"/>
    <w:rsid w:val="008A5396"/>
    <w:rsid w:val="008C188B"/>
    <w:rsid w:val="008C685F"/>
    <w:rsid w:val="008C7539"/>
    <w:rsid w:val="008D01DF"/>
    <w:rsid w:val="008E0E95"/>
    <w:rsid w:val="008E67BD"/>
    <w:rsid w:val="008E6FE7"/>
    <w:rsid w:val="008F2ABF"/>
    <w:rsid w:val="008F48CC"/>
    <w:rsid w:val="00907CED"/>
    <w:rsid w:val="00911033"/>
    <w:rsid w:val="009110B5"/>
    <w:rsid w:val="009176C4"/>
    <w:rsid w:val="009224FD"/>
    <w:rsid w:val="00936781"/>
    <w:rsid w:val="00940284"/>
    <w:rsid w:val="00942947"/>
    <w:rsid w:val="00944B52"/>
    <w:rsid w:val="00946DF6"/>
    <w:rsid w:val="009601E6"/>
    <w:rsid w:val="009628A0"/>
    <w:rsid w:val="0096548C"/>
    <w:rsid w:val="00975695"/>
    <w:rsid w:val="0098133F"/>
    <w:rsid w:val="00984408"/>
    <w:rsid w:val="00992873"/>
    <w:rsid w:val="00996E50"/>
    <w:rsid w:val="009A12D4"/>
    <w:rsid w:val="009A5889"/>
    <w:rsid w:val="009A6332"/>
    <w:rsid w:val="009A78D3"/>
    <w:rsid w:val="009B09D4"/>
    <w:rsid w:val="009B292B"/>
    <w:rsid w:val="009C1CCA"/>
    <w:rsid w:val="009C276D"/>
    <w:rsid w:val="009C67B8"/>
    <w:rsid w:val="009C7131"/>
    <w:rsid w:val="009D0EAE"/>
    <w:rsid w:val="009D228C"/>
    <w:rsid w:val="009F2C2C"/>
    <w:rsid w:val="009F625D"/>
    <w:rsid w:val="009F6C39"/>
    <w:rsid w:val="009F6DEA"/>
    <w:rsid w:val="00A03536"/>
    <w:rsid w:val="00A07C62"/>
    <w:rsid w:val="00A10A7B"/>
    <w:rsid w:val="00A225A0"/>
    <w:rsid w:val="00A27DAA"/>
    <w:rsid w:val="00A33786"/>
    <w:rsid w:val="00A367A6"/>
    <w:rsid w:val="00A3684B"/>
    <w:rsid w:val="00A42228"/>
    <w:rsid w:val="00A45FB3"/>
    <w:rsid w:val="00A46AE9"/>
    <w:rsid w:val="00A525C8"/>
    <w:rsid w:val="00A53EAE"/>
    <w:rsid w:val="00A709FB"/>
    <w:rsid w:val="00A816CF"/>
    <w:rsid w:val="00A820AC"/>
    <w:rsid w:val="00A87AED"/>
    <w:rsid w:val="00A90CD3"/>
    <w:rsid w:val="00A96455"/>
    <w:rsid w:val="00AB074A"/>
    <w:rsid w:val="00AB0E8A"/>
    <w:rsid w:val="00AB3304"/>
    <w:rsid w:val="00AB4912"/>
    <w:rsid w:val="00AB6935"/>
    <w:rsid w:val="00AC504D"/>
    <w:rsid w:val="00AD1324"/>
    <w:rsid w:val="00AD4051"/>
    <w:rsid w:val="00AE444B"/>
    <w:rsid w:val="00AF2476"/>
    <w:rsid w:val="00B012B1"/>
    <w:rsid w:val="00B02EDC"/>
    <w:rsid w:val="00B03368"/>
    <w:rsid w:val="00B036CA"/>
    <w:rsid w:val="00B05013"/>
    <w:rsid w:val="00B0756A"/>
    <w:rsid w:val="00B12CF9"/>
    <w:rsid w:val="00B17FA5"/>
    <w:rsid w:val="00B242C4"/>
    <w:rsid w:val="00B4097B"/>
    <w:rsid w:val="00B426AF"/>
    <w:rsid w:val="00B45717"/>
    <w:rsid w:val="00B45D05"/>
    <w:rsid w:val="00B51A83"/>
    <w:rsid w:val="00B56B66"/>
    <w:rsid w:val="00B61AAB"/>
    <w:rsid w:val="00B674A6"/>
    <w:rsid w:val="00B829D7"/>
    <w:rsid w:val="00B8543B"/>
    <w:rsid w:val="00B85765"/>
    <w:rsid w:val="00B8767B"/>
    <w:rsid w:val="00B915AF"/>
    <w:rsid w:val="00B95A51"/>
    <w:rsid w:val="00BA3D97"/>
    <w:rsid w:val="00BB171D"/>
    <w:rsid w:val="00BC4053"/>
    <w:rsid w:val="00BC472C"/>
    <w:rsid w:val="00BD5647"/>
    <w:rsid w:val="00BE0311"/>
    <w:rsid w:val="00BF3061"/>
    <w:rsid w:val="00BF50C8"/>
    <w:rsid w:val="00C105A7"/>
    <w:rsid w:val="00C11446"/>
    <w:rsid w:val="00C1168C"/>
    <w:rsid w:val="00C11B49"/>
    <w:rsid w:val="00C13AFF"/>
    <w:rsid w:val="00C15DF5"/>
    <w:rsid w:val="00C170A3"/>
    <w:rsid w:val="00C17114"/>
    <w:rsid w:val="00C17D06"/>
    <w:rsid w:val="00C2663A"/>
    <w:rsid w:val="00C3256A"/>
    <w:rsid w:val="00C41449"/>
    <w:rsid w:val="00C5405C"/>
    <w:rsid w:val="00C54E81"/>
    <w:rsid w:val="00C60274"/>
    <w:rsid w:val="00C73E6C"/>
    <w:rsid w:val="00C854B0"/>
    <w:rsid w:val="00C951B0"/>
    <w:rsid w:val="00CA0497"/>
    <w:rsid w:val="00CA7DE2"/>
    <w:rsid w:val="00CB3007"/>
    <w:rsid w:val="00CB3659"/>
    <w:rsid w:val="00CB4CA7"/>
    <w:rsid w:val="00CB5D90"/>
    <w:rsid w:val="00CB70B9"/>
    <w:rsid w:val="00CC0CAE"/>
    <w:rsid w:val="00CC21CA"/>
    <w:rsid w:val="00CC332B"/>
    <w:rsid w:val="00CC3923"/>
    <w:rsid w:val="00CD2A67"/>
    <w:rsid w:val="00CD2C83"/>
    <w:rsid w:val="00CD7B8D"/>
    <w:rsid w:val="00CE301E"/>
    <w:rsid w:val="00CE55E7"/>
    <w:rsid w:val="00D00123"/>
    <w:rsid w:val="00D01706"/>
    <w:rsid w:val="00D04DB6"/>
    <w:rsid w:val="00D05D48"/>
    <w:rsid w:val="00D06431"/>
    <w:rsid w:val="00D07229"/>
    <w:rsid w:val="00D1258C"/>
    <w:rsid w:val="00D15DDA"/>
    <w:rsid w:val="00D36B64"/>
    <w:rsid w:val="00D375D2"/>
    <w:rsid w:val="00D402AF"/>
    <w:rsid w:val="00D4678C"/>
    <w:rsid w:val="00D52223"/>
    <w:rsid w:val="00D52337"/>
    <w:rsid w:val="00D54A13"/>
    <w:rsid w:val="00D640C1"/>
    <w:rsid w:val="00D644DE"/>
    <w:rsid w:val="00D67542"/>
    <w:rsid w:val="00D801E4"/>
    <w:rsid w:val="00D8226C"/>
    <w:rsid w:val="00D85E1C"/>
    <w:rsid w:val="00D93C54"/>
    <w:rsid w:val="00DA2865"/>
    <w:rsid w:val="00DB21AA"/>
    <w:rsid w:val="00DB612F"/>
    <w:rsid w:val="00DC2D47"/>
    <w:rsid w:val="00DD0C41"/>
    <w:rsid w:val="00DD43B1"/>
    <w:rsid w:val="00DD6787"/>
    <w:rsid w:val="00DD7ED3"/>
    <w:rsid w:val="00DF0FD0"/>
    <w:rsid w:val="00DF56DA"/>
    <w:rsid w:val="00E00814"/>
    <w:rsid w:val="00E026E9"/>
    <w:rsid w:val="00E04287"/>
    <w:rsid w:val="00E06057"/>
    <w:rsid w:val="00E07550"/>
    <w:rsid w:val="00E116F2"/>
    <w:rsid w:val="00E1275A"/>
    <w:rsid w:val="00E14D32"/>
    <w:rsid w:val="00E1700B"/>
    <w:rsid w:val="00E2182D"/>
    <w:rsid w:val="00E23E89"/>
    <w:rsid w:val="00E26025"/>
    <w:rsid w:val="00E3013E"/>
    <w:rsid w:val="00E30C95"/>
    <w:rsid w:val="00E322FA"/>
    <w:rsid w:val="00E33A5A"/>
    <w:rsid w:val="00E35E72"/>
    <w:rsid w:val="00E37350"/>
    <w:rsid w:val="00E5195B"/>
    <w:rsid w:val="00E66738"/>
    <w:rsid w:val="00E66AA7"/>
    <w:rsid w:val="00E7576B"/>
    <w:rsid w:val="00E76F07"/>
    <w:rsid w:val="00E9111E"/>
    <w:rsid w:val="00E91216"/>
    <w:rsid w:val="00E92EC9"/>
    <w:rsid w:val="00EB1770"/>
    <w:rsid w:val="00EB4C58"/>
    <w:rsid w:val="00EB7F02"/>
    <w:rsid w:val="00EC15B2"/>
    <w:rsid w:val="00EC3212"/>
    <w:rsid w:val="00EC597E"/>
    <w:rsid w:val="00ED3CC6"/>
    <w:rsid w:val="00ED6482"/>
    <w:rsid w:val="00ED6F04"/>
    <w:rsid w:val="00ED6FF7"/>
    <w:rsid w:val="00EE49C5"/>
    <w:rsid w:val="00F063AC"/>
    <w:rsid w:val="00F1618D"/>
    <w:rsid w:val="00F17853"/>
    <w:rsid w:val="00F22A84"/>
    <w:rsid w:val="00F24D38"/>
    <w:rsid w:val="00F257D8"/>
    <w:rsid w:val="00F31E38"/>
    <w:rsid w:val="00F35A2E"/>
    <w:rsid w:val="00F37779"/>
    <w:rsid w:val="00F512E6"/>
    <w:rsid w:val="00F84400"/>
    <w:rsid w:val="00F92F3D"/>
    <w:rsid w:val="00F93AE6"/>
    <w:rsid w:val="00FA44FA"/>
    <w:rsid w:val="00FA55F3"/>
    <w:rsid w:val="00FB0C23"/>
    <w:rsid w:val="00FB2040"/>
    <w:rsid w:val="00FE30E3"/>
    <w:rsid w:val="00FE647A"/>
    <w:rsid w:val="00FF121B"/>
    <w:rsid w:val="00FF3BF7"/>
    <w:rsid w:val="666B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7C62"/>
    <w:rPr>
      <w:kern w:val="0"/>
      <w:sz w:val="24"/>
      <w:szCs w:val="24"/>
      <w:lang w:val="en-AU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07C62"/>
    <w:pPr>
      <w:keepNext/>
      <w:ind w:right="1052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07C62"/>
    <w:rPr>
      <w:rFonts w:ascii="Cambria" w:eastAsia="宋体" w:hAnsi="Cambria" w:cs="Cambria"/>
      <w:b/>
      <w:bCs/>
      <w:kern w:val="0"/>
      <w:sz w:val="24"/>
      <w:szCs w:val="24"/>
      <w:lang w:val="en-AU" w:eastAsia="en-US"/>
    </w:rPr>
  </w:style>
  <w:style w:type="paragraph" w:styleId="BodyText3">
    <w:name w:val="Body Text 3"/>
    <w:basedOn w:val="Normal"/>
    <w:link w:val="BodyText3Char"/>
    <w:uiPriority w:val="99"/>
    <w:rsid w:val="00A07C62"/>
    <w:pPr>
      <w:tabs>
        <w:tab w:val="left" w:pos="4860"/>
      </w:tabs>
      <w:ind w:right="26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07C62"/>
    <w:rPr>
      <w:kern w:val="0"/>
      <w:sz w:val="16"/>
      <w:szCs w:val="16"/>
      <w:lang w:val="en-AU" w:eastAsia="en-US"/>
    </w:rPr>
  </w:style>
  <w:style w:type="paragraph" w:styleId="BodyTextIndent">
    <w:name w:val="Body Text Indent"/>
    <w:basedOn w:val="Normal"/>
    <w:link w:val="BodyTextIndentChar"/>
    <w:uiPriority w:val="99"/>
    <w:rsid w:val="00A07C62"/>
    <w:pPr>
      <w:widowControl w:val="0"/>
      <w:wordWrap w:val="0"/>
      <w:autoSpaceDE w:val="0"/>
      <w:autoSpaceDN w:val="0"/>
      <w:ind w:leftChars="1203" w:left="2606" w:hangingChars="100" w:hanging="200"/>
      <w:jc w:val="both"/>
    </w:pPr>
    <w:rPr>
      <w:rFonts w:ascii="Batang" w:cs="Batang"/>
      <w:kern w:val="2"/>
      <w:sz w:val="20"/>
      <w:szCs w:val="20"/>
      <w:lang w:val="en-US"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07C62"/>
    <w:rPr>
      <w:kern w:val="0"/>
      <w:sz w:val="24"/>
      <w:szCs w:val="24"/>
      <w:lang w:val="en-AU" w:eastAsia="en-US"/>
    </w:rPr>
  </w:style>
  <w:style w:type="paragraph" w:styleId="Footer">
    <w:name w:val="footer"/>
    <w:basedOn w:val="Normal"/>
    <w:link w:val="FooterChar"/>
    <w:uiPriority w:val="99"/>
    <w:rsid w:val="00A07C62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7C62"/>
    <w:rPr>
      <w:kern w:val="0"/>
      <w:sz w:val="18"/>
      <w:szCs w:val="18"/>
      <w:lang w:val="en-AU" w:eastAsia="en-US"/>
    </w:rPr>
  </w:style>
  <w:style w:type="paragraph" w:styleId="Header">
    <w:name w:val="header"/>
    <w:basedOn w:val="Normal"/>
    <w:link w:val="HeaderChar"/>
    <w:uiPriority w:val="99"/>
    <w:rsid w:val="00A07C6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7C62"/>
    <w:rPr>
      <w:kern w:val="0"/>
      <w:sz w:val="18"/>
      <w:szCs w:val="18"/>
      <w:lang w:val="en-AU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A07C62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07C62"/>
    <w:rPr>
      <w:kern w:val="0"/>
      <w:sz w:val="18"/>
      <w:szCs w:val="18"/>
      <w:lang w:val="en-AU" w:eastAsia="en-US"/>
    </w:rPr>
  </w:style>
  <w:style w:type="table" w:styleId="TableGrid">
    <w:name w:val="Table Grid"/>
    <w:basedOn w:val="TableNormal"/>
    <w:uiPriority w:val="99"/>
    <w:rsid w:val="00A07C62"/>
    <w:pPr>
      <w:widowControl w:val="0"/>
      <w:wordWrap w:val="0"/>
      <w:autoSpaceDE w:val="0"/>
      <w:autoSpaceDN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A07C62"/>
  </w:style>
  <w:style w:type="character" w:styleId="FollowedHyperlink">
    <w:name w:val="FollowedHyperlink"/>
    <w:basedOn w:val="DefaultParagraphFont"/>
    <w:uiPriority w:val="99"/>
    <w:rsid w:val="00A07C62"/>
    <w:rPr>
      <w:color w:val="auto"/>
      <w:u w:val="single"/>
    </w:rPr>
  </w:style>
  <w:style w:type="character" w:styleId="Hyperlink">
    <w:name w:val="Hyperlink"/>
    <w:basedOn w:val="DefaultParagraphFont"/>
    <w:uiPriority w:val="99"/>
    <w:rsid w:val="00A07C62"/>
    <w:rPr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rsid w:val="00A07C62"/>
    <w:rPr>
      <w:vertAlign w:val="superscript"/>
    </w:rPr>
  </w:style>
  <w:style w:type="paragraph" w:customStyle="1" w:styleId="MS">
    <w:name w:val="MS바탕글"/>
    <w:basedOn w:val="Normal"/>
    <w:uiPriority w:val="99"/>
    <w:rsid w:val="00A07C62"/>
    <w:pPr>
      <w:snapToGrid w:val="0"/>
      <w:spacing w:line="384" w:lineRule="auto"/>
      <w:jc w:val="both"/>
    </w:pPr>
    <w:rPr>
      <w:rFonts w:ascii="Batang" w:cs="Batang"/>
      <w:color w:val="000000"/>
      <w:lang w:val="en-US" w:eastAsia="ko-KR"/>
    </w:rPr>
  </w:style>
  <w:style w:type="character" w:customStyle="1" w:styleId="UnresolvedMention">
    <w:name w:val="Unresolved Mention"/>
    <w:basedOn w:val="DefaultParagraphFont"/>
    <w:uiPriority w:val="99"/>
    <w:semiHidden/>
    <w:rsid w:val="00A07C62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icchina@163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ody@sina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comicon.or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397</Words>
  <Characters>2269</Characters>
  <Application>Microsoft Office Outlook</Application>
  <DocSecurity>0</DocSecurity>
  <Lines>0</Lines>
  <Paragraphs>0</Paragraphs>
  <ScaleCrop>false</ScaleCrop>
  <Company>KOREA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subject/>
  <dc:creator>만화</dc:creator>
  <cp:keywords/>
  <dc:description/>
  <cp:lastModifiedBy>shaowh</cp:lastModifiedBy>
  <cp:revision>15</cp:revision>
  <cp:lastPrinted>2010-06-09T02:23:00Z</cp:lastPrinted>
  <dcterms:created xsi:type="dcterms:W3CDTF">2023-07-15T14:18:00Z</dcterms:created>
  <dcterms:modified xsi:type="dcterms:W3CDTF">2023-07-23T07:24:00Z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5D53110FE3A1446B93685561ADCCFA85_13</vt:lpwstr>
  </property>
</Properties>
</file>